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URGE Complaints and Reporting Policy for University/Organization - </w:t>
      </w:r>
      <w:r w:rsidDel="00000000" w:rsidR="00000000" w:rsidRPr="00000000">
        <w:rPr>
          <w:rtl w:val="0"/>
        </w:rPr>
        <w:t xml:space="preserve">Example </w:t>
      </w:r>
      <w:r w:rsidDel="00000000" w:rsidR="00000000" w:rsidRPr="00000000">
        <w:rPr>
          <w:rtl w:val="0"/>
        </w:rPr>
        <w:t xml:space="preserve">Deliverable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This is what was found by [Insert Pod Name] at [University/Organization] on policies for handling complaints, the reporting process, resources, and possible outcomes. Some information was public; answers that were only found through follow up with contacts are noted.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The link(s) to the reporting policy at our organization are here: 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080" w:hanging="360"/>
        <w:rPr>
          <w:u w:val="none"/>
        </w:rPr>
      </w:pPr>
      <w:r w:rsidDel="00000000" w:rsidR="00000000" w:rsidRPr="00000000">
        <w:rPr>
          <w:color w:val="0000ff"/>
          <w:rtl w:val="0"/>
        </w:rPr>
        <w:t xml:space="preserve">Link</w:t>
      </w:r>
      <w:r w:rsidDel="00000000" w:rsidR="00000000" w:rsidRPr="00000000">
        <w:rPr>
          <w:rtl w:val="0"/>
        </w:rPr>
        <w:t xml:space="preserve"> - Organization, Company, University Policies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080" w:hanging="360"/>
        <w:rPr>
          <w:u w:val="none"/>
        </w:rPr>
      </w:pPr>
      <w:r w:rsidDel="00000000" w:rsidR="00000000" w:rsidRPr="00000000">
        <w:rPr>
          <w:color w:val="0000ff"/>
          <w:rtl w:val="0"/>
        </w:rPr>
        <w:t xml:space="preserve">Link</w:t>
      </w:r>
      <w:r w:rsidDel="00000000" w:rsidR="00000000" w:rsidRPr="00000000">
        <w:rPr>
          <w:rtl w:val="0"/>
        </w:rPr>
        <w:t xml:space="preserve"> - Department, Lab, Division, Advisor or Supervisor Policies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Are reporting policies regularly reviewed? What is the process for changing policy?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Are the rates of reporting made publicly available (e.g. # of reports each year)?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mechanisms are available for reporting complaints, bias, microaggressions, harassment, and overt racism?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080" w:hanging="360"/>
      </w:pPr>
      <w:r w:rsidDel="00000000" w:rsidR="00000000" w:rsidRPr="00000000">
        <w:rPr>
          <w:rtl w:val="0"/>
        </w:rPr>
        <w:t xml:space="preserve">Who are the designated individuals/positions for reporting incidents?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080" w:hanging="360"/>
      </w:pPr>
      <w:r w:rsidDel="00000000" w:rsidR="00000000" w:rsidRPr="00000000">
        <w:rPr>
          <w:rtl w:val="0"/>
        </w:rPr>
        <w:t xml:space="preserve">Can reports be made online? Where? </w:t>
      </w:r>
      <w:r w:rsidDel="00000000" w:rsidR="00000000" w:rsidRPr="00000000">
        <w:rPr>
          <w:color w:val="ff6f00"/>
          <w:rtl w:val="0"/>
        </w:rPr>
        <w:t xml:space="preserve">Yes/No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0000ff"/>
          <w:rtl w:val="0"/>
        </w:rPr>
        <w:t xml:space="preserve">Link</w:t>
      </w:r>
      <w:r w:rsidDel="00000000" w:rsidR="00000000" w:rsidRPr="00000000">
        <w:rPr>
          <w:rtl w:val="0"/>
        </w:rPr>
        <w:tab/>
        <w:t xml:space="preserve">Anonymously? </w:t>
      </w:r>
      <w:r w:rsidDel="00000000" w:rsidR="00000000" w:rsidRPr="00000000">
        <w:rPr>
          <w:color w:val="ff6f00"/>
          <w:rtl w:val="0"/>
        </w:rPr>
        <w:t xml:space="preserve">Yes/No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080" w:hanging="360"/>
      </w:pPr>
      <w:r w:rsidDel="00000000" w:rsidR="00000000" w:rsidRPr="00000000">
        <w:rPr>
          <w:rtl w:val="0"/>
        </w:rPr>
        <w:t xml:space="preserve">Who do in-person and online reports go to? Who has access to see reports? </w:t>
        <w:br w:type="textWrapping"/>
      </w:r>
      <w:r w:rsidDel="00000000" w:rsidR="00000000" w:rsidRPr="00000000">
        <w:rPr>
          <w:color w:val="ff6f00"/>
          <w:rtl w:val="0"/>
        </w:rPr>
        <w:t xml:space="preserve">Names and/or positions or “Not publicly listed/Unknown”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Are police included in the process? When and how? Are individuals accompanied by an advocate or someone from the organization?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are the outcomes or consequences for reported individuals?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080" w:hanging="360"/>
        <w:rPr>
          <w:color w:val="ff6f00"/>
        </w:rPr>
      </w:pPr>
      <w:r w:rsidDel="00000000" w:rsidR="00000000" w:rsidRPr="00000000">
        <w:rPr>
          <w:color w:val="ff6f00"/>
          <w:rtl w:val="0"/>
        </w:rPr>
        <w:t xml:space="preserve">Follow-up by supervisor, training (bias, etc.), disciplinary action, termination.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Who decides the outcomes/consequences? What is the process?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080" w:hanging="360"/>
      </w:pPr>
      <w:r w:rsidDel="00000000" w:rsidR="00000000" w:rsidRPr="00000000">
        <w:rPr>
          <w:rtl w:val="0"/>
        </w:rPr>
        <w:t xml:space="preserve">Are reports tracked? </w:t>
      </w:r>
      <w:r w:rsidDel="00000000" w:rsidR="00000000" w:rsidRPr="00000000">
        <w:rPr>
          <w:color w:val="ff6f00"/>
          <w:rtl w:val="0"/>
        </w:rPr>
        <w:t xml:space="preserve">Yes/No</w:t>
      </w:r>
      <w:r w:rsidDel="00000000" w:rsidR="00000000" w:rsidRPr="00000000">
        <w:rPr>
          <w:rtl w:val="0"/>
        </w:rPr>
        <w:tab/>
        <w:t xml:space="preserve">How are they tracked? By who?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080" w:hanging="360"/>
      </w:pPr>
      <w:r w:rsidDel="00000000" w:rsidR="00000000" w:rsidRPr="00000000">
        <w:rPr>
          <w:rtl w:val="0"/>
        </w:rPr>
        <w:t xml:space="preserve">Are repeated complaints escalated to a disciplinary board? What is the process?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resources are available for individuals reporting?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080" w:hanging="360"/>
      </w:pPr>
      <w:r w:rsidDel="00000000" w:rsidR="00000000" w:rsidRPr="00000000">
        <w:rPr>
          <w:rtl w:val="0"/>
        </w:rPr>
        <w:t xml:space="preserve">Counselors or advocates, especially those of the same race, ethnicity, and gender.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Automatic or requested investigation of potential impact on grades or evaluations.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Protection against retaliation or repercussions, accomodations for continuing work/courses, option for pass/fail or outside assessment.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resources are available to groups raising issues or proposing changes?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080" w:hanging="360"/>
      </w:pPr>
      <w:r w:rsidDel="00000000" w:rsidR="00000000" w:rsidRPr="00000000">
        <w:rPr>
          <w:rtl w:val="0"/>
        </w:rPr>
        <w:t xml:space="preserve">Petitions of # signatures trigger a town hall, meeting with organizational leadership, or policy change. What is the follow-up process for town halls and meetings?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Working groups or committees with power to change or propose changes to policy.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Cultural surveys, regular or only after wide-spread reports or high-profile incidents.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Leadership proactively asks students and/or staff for input on how to improve.</w:t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/>
      <w:drawing>
        <wp:inline distB="114300" distT="114300" distL="114300" distR="114300">
          <wp:extent cx="5943600" cy="15335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927" l="0" r="0" t="35810"/>
                  <a:stretch>
                    <a:fillRect/>
                  </a:stretch>
                </pic:blipFill>
                <pic:spPr>
                  <a:xfrm>
                    <a:off x="0" y="0"/>
                    <a:ext cx="5943600" cy="1533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957638" cy="101917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927" l="0" r="0" t="35810"/>
                  <a:stretch>
                    <a:fillRect/>
                  </a:stretch>
                </pic:blipFill>
                <pic:spPr>
                  <a:xfrm>
                    <a:off x="0" y="0"/>
                    <a:ext cx="3957638" cy="10191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jc w:val="center"/>
      <w:rPr/>
    </w:pPr>
    <w:r w:rsidDel="00000000" w:rsidR="00000000" w:rsidRPr="00000000">
      <w:rPr>
        <w:rtl w:val="0"/>
      </w:rPr>
      <w:t xml:space="preserve">[Insert Logo Here]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